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F12" w:rsidRPr="005416C3" w:rsidRDefault="00225F12" w:rsidP="00225F12">
      <w:pPr>
        <w:jc w:val="center"/>
        <w:rPr>
          <w:b/>
        </w:rPr>
      </w:pPr>
      <w:r w:rsidRPr="005416C3">
        <w:rPr>
          <w:b/>
        </w:rPr>
        <w:t>Пояснительная записка</w:t>
      </w:r>
    </w:p>
    <w:p w:rsidR="00225F12" w:rsidRPr="005416C3" w:rsidRDefault="00225F12" w:rsidP="00225F12">
      <w:pPr>
        <w:ind w:firstLine="567"/>
        <w:jc w:val="both"/>
      </w:pPr>
      <w:r w:rsidRPr="005416C3">
        <w:t>Данная работа представлена по изучению профильного  курса: это урок информатики в 5 классе.</w:t>
      </w:r>
    </w:p>
    <w:p w:rsidR="00225F12" w:rsidRPr="005416C3" w:rsidRDefault="00225F12" w:rsidP="00225F12">
      <w:pPr>
        <w:spacing w:line="276" w:lineRule="auto"/>
        <w:ind w:firstLine="567"/>
        <w:jc w:val="both"/>
      </w:pPr>
      <w:r w:rsidRPr="005416C3">
        <w:rPr>
          <w:u w:val="single"/>
        </w:rPr>
        <w:t>Класс:</w:t>
      </w:r>
      <w:r w:rsidRPr="005416C3">
        <w:t xml:space="preserve"> 5 класс (15 человек)  </w:t>
      </w:r>
    </w:p>
    <w:p w:rsidR="00225F12" w:rsidRPr="005416C3" w:rsidRDefault="00225F12" w:rsidP="00225F12">
      <w:pPr>
        <w:ind w:firstLine="567"/>
        <w:rPr>
          <w:b/>
          <w:i/>
        </w:rPr>
      </w:pPr>
      <w:r w:rsidRPr="005416C3">
        <w:rPr>
          <w:u w:val="single"/>
        </w:rPr>
        <w:t>Тема урока</w:t>
      </w:r>
      <w:r w:rsidRPr="005416C3">
        <w:t>:</w:t>
      </w:r>
      <w:r w:rsidRPr="005416C3">
        <w:rPr>
          <w:i/>
        </w:rPr>
        <w:t xml:space="preserve"> </w:t>
      </w:r>
      <w:r w:rsidRPr="005416C3">
        <w:rPr>
          <w:b/>
          <w:i/>
        </w:rPr>
        <w:t>«</w:t>
      </w:r>
      <w:r>
        <w:rPr>
          <w:b/>
          <w:bCs/>
          <w:i/>
          <w:iCs/>
        </w:rPr>
        <w:t xml:space="preserve">Рисование фигур с помощью </w:t>
      </w:r>
      <w:r w:rsidR="00C07F3F">
        <w:rPr>
          <w:b/>
          <w:bCs/>
          <w:i/>
          <w:iCs/>
        </w:rPr>
        <w:t>Ч</w:t>
      </w:r>
      <w:bookmarkStart w:id="0" w:name="_GoBack"/>
      <w:bookmarkEnd w:id="0"/>
      <w:r>
        <w:rPr>
          <w:b/>
          <w:bCs/>
          <w:i/>
          <w:iCs/>
        </w:rPr>
        <w:t>ерепашки</w:t>
      </w:r>
      <w:r w:rsidRPr="005416C3">
        <w:rPr>
          <w:b/>
          <w:bCs/>
          <w:i/>
          <w:iCs/>
        </w:rPr>
        <w:t>»</w:t>
      </w:r>
    </w:p>
    <w:p w:rsidR="00225F12" w:rsidRPr="005416C3" w:rsidRDefault="00225F12" w:rsidP="00225F12">
      <w:pPr>
        <w:ind w:firstLine="567"/>
      </w:pPr>
      <w:r w:rsidRPr="005416C3">
        <w:rPr>
          <w:u w:val="single"/>
        </w:rPr>
        <w:t>Тип урока:</w:t>
      </w:r>
      <w:r w:rsidRPr="005416C3">
        <w:t xml:space="preserve">  проектная деятельность.                                                                                                    </w:t>
      </w:r>
    </w:p>
    <w:p w:rsidR="00225F12" w:rsidRDefault="00225F12" w:rsidP="00225F12">
      <w:pPr>
        <w:ind w:firstLine="567"/>
        <w:jc w:val="both"/>
      </w:pPr>
      <w:r w:rsidRPr="005416C3">
        <w:rPr>
          <w:u w:val="single"/>
        </w:rPr>
        <w:t>Форма проведения урока:</w:t>
      </w:r>
      <w:r w:rsidRPr="005416C3">
        <w:t xml:space="preserve">  </w:t>
      </w:r>
      <w:r w:rsidRPr="005416C3">
        <w:rPr>
          <w:rStyle w:val="apple-style-span"/>
          <w:color w:val="000000"/>
        </w:rPr>
        <w:t>закрепление знаний по теме, развитие наблюдательности и умения анализировать, реализация связи теории с практи</w:t>
      </w:r>
      <w:r w:rsidRPr="005416C3">
        <w:rPr>
          <w:rStyle w:val="apple-style-span"/>
          <w:color w:val="000000"/>
        </w:rPr>
        <w:softHyphen/>
        <w:t>кой.</w:t>
      </w:r>
      <w:r w:rsidRPr="005416C3">
        <w:t xml:space="preserve">    </w:t>
      </w:r>
    </w:p>
    <w:p w:rsidR="00225F12" w:rsidRDefault="00225F12" w:rsidP="00225F12">
      <w:pPr>
        <w:ind w:firstLine="567"/>
        <w:jc w:val="both"/>
      </w:pPr>
    </w:p>
    <w:p w:rsidR="00225F12" w:rsidRPr="003C29B4" w:rsidRDefault="00225F12" w:rsidP="00225F12">
      <w:pPr>
        <w:pStyle w:val="a4"/>
        <w:spacing w:before="0" w:beforeAutospacing="0" w:after="0" w:afterAutospacing="0"/>
        <w:rPr>
          <w:b/>
          <w:color w:val="000000"/>
        </w:rPr>
      </w:pPr>
      <w:r>
        <w:rPr>
          <w:b/>
          <w:iCs/>
          <w:color w:val="000000"/>
        </w:rPr>
        <w:t>Задачи</w:t>
      </w:r>
      <w:r w:rsidRPr="003C29B4">
        <w:rPr>
          <w:b/>
          <w:iCs/>
          <w:color w:val="000000"/>
        </w:rPr>
        <w:t xml:space="preserve">: </w:t>
      </w:r>
    </w:p>
    <w:p w:rsidR="00157AB5" w:rsidRPr="00037C9F" w:rsidRDefault="00157AB5" w:rsidP="00157AB5">
      <w:pPr>
        <w:pStyle w:val="a4"/>
        <w:numPr>
          <w:ilvl w:val="0"/>
          <w:numId w:val="3"/>
        </w:numPr>
        <w:spacing w:before="0" w:beforeAutospacing="0" w:after="0" w:afterAutospacing="0"/>
        <w:ind w:left="0"/>
        <w:rPr>
          <w:iCs/>
          <w:color w:val="000000"/>
        </w:rPr>
      </w:pPr>
      <w:r w:rsidRPr="00037C9F">
        <w:rPr>
          <w:iCs/>
          <w:color w:val="000000"/>
        </w:rPr>
        <w:t xml:space="preserve">Дать практические навыки работы в программе </w:t>
      </w:r>
      <w:proofErr w:type="spellStart"/>
      <w:r w:rsidRPr="00037C9F">
        <w:rPr>
          <w:iCs/>
          <w:color w:val="000000"/>
        </w:rPr>
        <w:t>ЛогоМиры</w:t>
      </w:r>
      <w:proofErr w:type="spellEnd"/>
      <w:r w:rsidRPr="00037C9F">
        <w:rPr>
          <w:iCs/>
          <w:color w:val="000000"/>
        </w:rPr>
        <w:t>.</w:t>
      </w:r>
    </w:p>
    <w:p w:rsidR="00157AB5" w:rsidRPr="00037C9F" w:rsidRDefault="00157AB5" w:rsidP="00157AB5">
      <w:pPr>
        <w:pStyle w:val="a4"/>
        <w:numPr>
          <w:ilvl w:val="0"/>
          <w:numId w:val="3"/>
        </w:numPr>
        <w:spacing w:before="0" w:beforeAutospacing="0" w:after="0" w:afterAutospacing="0"/>
        <w:ind w:left="0"/>
        <w:rPr>
          <w:iCs/>
          <w:color w:val="000000"/>
        </w:rPr>
      </w:pPr>
      <w:r w:rsidRPr="00037C9F">
        <w:rPr>
          <w:iCs/>
          <w:color w:val="000000"/>
        </w:rPr>
        <w:t>Сформировать у учащихся умение применять работу с фрагментами изображения.</w:t>
      </w:r>
    </w:p>
    <w:p w:rsidR="00157AB5" w:rsidRPr="00037C9F" w:rsidRDefault="00157AB5" w:rsidP="00157AB5">
      <w:pPr>
        <w:pStyle w:val="a4"/>
        <w:numPr>
          <w:ilvl w:val="0"/>
          <w:numId w:val="3"/>
        </w:numPr>
        <w:spacing w:before="0" w:beforeAutospacing="0" w:after="0" w:afterAutospacing="0"/>
        <w:ind w:left="0"/>
        <w:rPr>
          <w:iCs/>
          <w:color w:val="000000"/>
        </w:rPr>
      </w:pPr>
      <w:r w:rsidRPr="00037C9F">
        <w:rPr>
          <w:iCs/>
          <w:color w:val="000000"/>
        </w:rPr>
        <w:t>Развить познавательный интерес к уроку информатика;</w:t>
      </w:r>
    </w:p>
    <w:p w:rsidR="00157AB5" w:rsidRDefault="00157AB5" w:rsidP="00157AB5">
      <w:pPr>
        <w:pStyle w:val="a4"/>
        <w:numPr>
          <w:ilvl w:val="0"/>
          <w:numId w:val="3"/>
        </w:numPr>
        <w:spacing w:before="0" w:beforeAutospacing="0" w:after="0" w:afterAutospacing="0"/>
        <w:ind w:left="0"/>
        <w:rPr>
          <w:iCs/>
          <w:color w:val="000000"/>
        </w:rPr>
      </w:pPr>
      <w:r w:rsidRPr="00037C9F">
        <w:rPr>
          <w:iCs/>
          <w:color w:val="000000"/>
        </w:rPr>
        <w:t>Развить память, мышление.</w:t>
      </w:r>
    </w:p>
    <w:p w:rsidR="00225F12" w:rsidRPr="005416C3" w:rsidRDefault="00225F12" w:rsidP="00225F12">
      <w:pPr>
        <w:ind w:firstLine="567"/>
        <w:jc w:val="both"/>
      </w:pPr>
    </w:p>
    <w:p w:rsidR="00225F12" w:rsidRPr="005416C3" w:rsidRDefault="00225F12" w:rsidP="00225F12">
      <w:pPr>
        <w:ind w:firstLine="567"/>
        <w:jc w:val="both"/>
        <w:rPr>
          <w:b/>
        </w:rPr>
      </w:pPr>
      <w:r w:rsidRPr="005416C3">
        <w:rPr>
          <w:u w:val="single"/>
        </w:rPr>
        <w:t>В ходе проведения урока используются следующие активные формы обучения:</w:t>
      </w:r>
      <w:r w:rsidRPr="005416C3">
        <w:t xml:space="preserve">                           </w:t>
      </w:r>
    </w:p>
    <w:p w:rsidR="00225F12" w:rsidRPr="005416C3" w:rsidRDefault="00225F12" w:rsidP="00225F12">
      <w:pPr>
        <w:ind w:firstLine="567"/>
        <w:jc w:val="both"/>
      </w:pPr>
      <w:r>
        <w:t xml:space="preserve">- </w:t>
      </w:r>
      <w:r w:rsidRPr="005416C3">
        <w:rPr>
          <w:bCs/>
        </w:rPr>
        <w:t>презентация</w:t>
      </w:r>
      <w:r w:rsidRPr="005416C3">
        <w:t xml:space="preserve"> для наглядного представления </w:t>
      </w:r>
      <w:r w:rsidRPr="005416C3">
        <w:rPr>
          <w:b/>
          <w:bCs/>
          <w:i/>
        </w:rPr>
        <w:t xml:space="preserve">Анимация в </w:t>
      </w:r>
      <w:r w:rsidRPr="005416C3">
        <w:rPr>
          <w:b/>
          <w:bCs/>
          <w:i/>
          <w:lang w:val="en-US"/>
        </w:rPr>
        <w:t>Power</w:t>
      </w:r>
      <w:r w:rsidRPr="005416C3">
        <w:rPr>
          <w:b/>
          <w:bCs/>
          <w:i/>
        </w:rPr>
        <w:t xml:space="preserve"> </w:t>
      </w:r>
      <w:r w:rsidRPr="005416C3">
        <w:rPr>
          <w:b/>
          <w:bCs/>
          <w:i/>
          <w:lang w:val="en-US"/>
        </w:rPr>
        <w:t>Point</w:t>
      </w:r>
      <w:r w:rsidRPr="005416C3">
        <w:rPr>
          <w:b/>
          <w:bCs/>
          <w:i/>
        </w:rPr>
        <w:t>.</w:t>
      </w:r>
    </w:p>
    <w:p w:rsidR="00225F12" w:rsidRPr="005416C3" w:rsidRDefault="00225F12" w:rsidP="00225F12">
      <w:pPr>
        <w:ind w:firstLine="567"/>
        <w:jc w:val="both"/>
        <w:rPr>
          <w:b/>
          <w:i/>
          <w:color w:val="000000"/>
        </w:rPr>
      </w:pPr>
      <w:r>
        <w:t xml:space="preserve">- </w:t>
      </w:r>
      <w:r w:rsidRPr="005416C3">
        <w:t xml:space="preserve">по ходу урока в тетрадях учащихся создаётся </w:t>
      </w:r>
      <w:hyperlink r:id="rId6" w:history="1">
        <w:r w:rsidRPr="005416C3">
          <w:rPr>
            <w:rStyle w:val="a3"/>
            <w:b/>
            <w:bCs/>
            <w:i/>
            <w:color w:val="000000"/>
          </w:rPr>
          <w:t>Опорный конспект урока</w:t>
        </w:r>
      </w:hyperlink>
      <w:r w:rsidRPr="005416C3">
        <w:rPr>
          <w:b/>
          <w:i/>
          <w:color w:val="000000"/>
        </w:rPr>
        <w:t xml:space="preserve">. </w:t>
      </w:r>
    </w:p>
    <w:p w:rsidR="00225F12" w:rsidRPr="005416C3" w:rsidRDefault="00225F12" w:rsidP="00225F12">
      <w:pPr>
        <w:ind w:firstLine="426"/>
        <w:jc w:val="both"/>
      </w:pPr>
      <w:r>
        <w:t xml:space="preserve">  - </w:t>
      </w:r>
      <w:r w:rsidRPr="005416C3">
        <w:t xml:space="preserve">при организации урока используется </w:t>
      </w:r>
      <w:r w:rsidRPr="005416C3">
        <w:rPr>
          <w:b/>
          <w:bCs/>
          <w:i/>
        </w:rPr>
        <w:t>дифференциальный</w:t>
      </w:r>
      <w:r w:rsidRPr="005416C3">
        <w:rPr>
          <w:b/>
          <w:bCs/>
        </w:rPr>
        <w:t xml:space="preserve"> </w:t>
      </w:r>
      <w:r w:rsidRPr="005416C3">
        <w:t>и</w:t>
      </w:r>
      <w:r w:rsidRPr="005416C3">
        <w:rPr>
          <w:b/>
          <w:bCs/>
        </w:rPr>
        <w:t xml:space="preserve"> </w:t>
      </w:r>
      <w:r w:rsidRPr="005416C3">
        <w:rPr>
          <w:b/>
          <w:bCs/>
          <w:i/>
        </w:rPr>
        <w:t>индивидуальный подходы</w:t>
      </w:r>
      <w:r w:rsidRPr="005416C3">
        <w:t>.</w:t>
      </w:r>
    </w:p>
    <w:p w:rsidR="00225F12" w:rsidRPr="005416C3" w:rsidRDefault="00225F12" w:rsidP="00225F12">
      <w:pPr>
        <w:ind w:firstLine="567"/>
        <w:jc w:val="both"/>
        <w:rPr>
          <w:b/>
          <w:i/>
        </w:rPr>
      </w:pPr>
      <w:r w:rsidRPr="005416C3">
        <w:t xml:space="preserve">- </w:t>
      </w:r>
      <w:r>
        <w:t xml:space="preserve">в </w:t>
      </w:r>
      <w:r w:rsidRPr="005416C3">
        <w:t xml:space="preserve">качестве основных методов проверки теоретических знаний используется устный опрос, </w:t>
      </w:r>
      <w:hyperlink r:id="rId7" w:history="1">
        <w:r w:rsidRPr="005416C3">
          <w:rPr>
            <w:rStyle w:val="a3"/>
            <w:b/>
            <w:i/>
            <w:color w:val="000000"/>
          </w:rPr>
          <w:t>тестирование</w:t>
        </w:r>
      </w:hyperlink>
      <w:r w:rsidRPr="005416C3">
        <w:t xml:space="preserve"> или письменная работа. Большая роль отводится </w:t>
      </w:r>
      <w:r w:rsidRPr="005416C3">
        <w:rPr>
          <w:b/>
          <w:i/>
        </w:rPr>
        <w:t>с</w:t>
      </w:r>
      <w:r w:rsidRPr="005416C3">
        <w:rPr>
          <w:b/>
          <w:bCs/>
          <w:i/>
        </w:rPr>
        <w:t>амоконтролю</w:t>
      </w:r>
      <w:r w:rsidRPr="005416C3">
        <w:rPr>
          <w:b/>
          <w:i/>
        </w:rPr>
        <w:t>.</w:t>
      </w:r>
    </w:p>
    <w:p w:rsidR="00225F12" w:rsidRPr="005416C3" w:rsidRDefault="00225F12" w:rsidP="00225F12">
      <w:pPr>
        <w:ind w:firstLine="567"/>
        <w:jc w:val="both"/>
      </w:pPr>
      <w:r w:rsidRPr="005416C3">
        <w:t xml:space="preserve"> - для закрепления навыков работы с программными средствами используется </w:t>
      </w:r>
      <w:hyperlink r:id="rId8" w:history="1">
        <w:r>
          <w:rPr>
            <w:rStyle w:val="a3"/>
            <w:b/>
            <w:bCs/>
            <w:i/>
            <w:color w:val="000000"/>
          </w:rPr>
          <w:t xml:space="preserve">практическая </w:t>
        </w:r>
        <w:r w:rsidRPr="005416C3">
          <w:rPr>
            <w:rStyle w:val="a3"/>
            <w:b/>
            <w:bCs/>
            <w:i/>
            <w:color w:val="000000"/>
          </w:rPr>
          <w:t xml:space="preserve"> работа</w:t>
        </w:r>
      </w:hyperlink>
      <w:r w:rsidRPr="005416C3">
        <w:rPr>
          <w:b/>
          <w:i/>
          <w:color w:val="000000"/>
        </w:rPr>
        <w:t>.</w:t>
      </w:r>
      <w:r w:rsidRPr="005416C3">
        <w:t xml:space="preserve">  </w:t>
      </w:r>
    </w:p>
    <w:p w:rsidR="00225F12" w:rsidRPr="005416C3" w:rsidRDefault="00225F12" w:rsidP="00225F12">
      <w:pPr>
        <w:ind w:firstLine="567"/>
        <w:jc w:val="both"/>
      </w:pPr>
    </w:p>
    <w:p w:rsidR="00225F12" w:rsidRPr="005416C3" w:rsidRDefault="00225F12" w:rsidP="00225F12">
      <w:pPr>
        <w:ind w:firstLine="567"/>
      </w:pPr>
      <w:r w:rsidRPr="005416C3">
        <w:t xml:space="preserve">В ходе урока </w:t>
      </w:r>
      <w:r w:rsidRPr="005416C3">
        <w:rPr>
          <w:u w:val="single"/>
        </w:rPr>
        <w:t>используются следующие информационные технологии</w:t>
      </w:r>
      <w:r w:rsidRPr="005416C3">
        <w:t xml:space="preserve">:                                        - проектор;                                                                                                                                                         - презентация;                                                                                                                                       - компьютеры.         </w:t>
      </w:r>
    </w:p>
    <w:p w:rsidR="00225F12" w:rsidRPr="005416C3" w:rsidRDefault="00225F12" w:rsidP="00225F12">
      <w:pPr>
        <w:ind w:firstLine="567"/>
      </w:pPr>
      <w:r w:rsidRPr="005416C3">
        <w:t xml:space="preserve">                                                                                              </w:t>
      </w:r>
    </w:p>
    <w:p w:rsidR="00225F12" w:rsidRDefault="00225F12" w:rsidP="00225F12">
      <w:pPr>
        <w:widowControl w:val="0"/>
        <w:suppressAutoHyphens/>
        <w:ind w:left="360"/>
        <w:jc w:val="both"/>
        <w:rPr>
          <w:rFonts w:eastAsia="Calibri"/>
          <w:sz w:val="28"/>
          <w:szCs w:val="28"/>
          <w:lang w:eastAsia="en-US"/>
        </w:rPr>
      </w:pPr>
      <w:r w:rsidRPr="005416C3">
        <w:t xml:space="preserve">Урок рассчитан на учащихся 5 класса. Его результативность зависит от умения учителя активизировать детей и создать атмосферу </w:t>
      </w:r>
      <w:r w:rsidRPr="005416C3">
        <w:rPr>
          <w:rStyle w:val="apple-style-span"/>
          <w:color w:val="000000"/>
        </w:rPr>
        <w:t>развития  у  учащихся  умения применять анимацию при работе с презентацией</w:t>
      </w:r>
      <w:r w:rsidRPr="005416C3">
        <w:t xml:space="preserve"> </w:t>
      </w:r>
      <w:r w:rsidRPr="005416C3">
        <w:rPr>
          <w:color w:val="000000"/>
        </w:rPr>
        <w:t>разрабатывать дизайн презентации, проявлять свои творческие способности, самостоятельно принимать различные решения для реализации проекта.</w:t>
      </w:r>
      <w:r w:rsidRPr="008016E2">
        <w:rPr>
          <w:rFonts w:eastAsia="Calibri"/>
          <w:sz w:val="28"/>
          <w:szCs w:val="28"/>
          <w:lang w:eastAsia="en-US"/>
        </w:rPr>
        <w:t xml:space="preserve"> </w:t>
      </w:r>
    </w:p>
    <w:p w:rsidR="00157AB5" w:rsidRDefault="00157AB5" w:rsidP="00225F12">
      <w:pPr>
        <w:widowControl w:val="0"/>
        <w:suppressAutoHyphens/>
        <w:ind w:left="360"/>
        <w:jc w:val="both"/>
        <w:rPr>
          <w:rFonts w:eastAsia="Calibri"/>
          <w:sz w:val="28"/>
          <w:szCs w:val="28"/>
          <w:lang w:eastAsia="en-US"/>
        </w:rPr>
      </w:pPr>
    </w:p>
    <w:p w:rsidR="00157AB5" w:rsidRPr="008016E2" w:rsidRDefault="00157AB5" w:rsidP="00225F12">
      <w:pPr>
        <w:widowControl w:val="0"/>
        <w:suppressAutoHyphens/>
        <w:ind w:left="360"/>
        <w:jc w:val="both"/>
        <w:rPr>
          <w:rFonts w:eastAsia="Calibri"/>
          <w:lang w:eastAsia="en-US"/>
        </w:rPr>
      </w:pPr>
    </w:p>
    <w:p w:rsidR="00225F12" w:rsidRDefault="00225F12" w:rsidP="00225F12">
      <w:pPr>
        <w:jc w:val="both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>При подготовке к уроку были использованы следующие ресурсы:</w:t>
      </w:r>
    </w:p>
    <w:p w:rsidR="00225F12" w:rsidRDefault="00225F12" w:rsidP="00225F12">
      <w:pPr>
        <w:numPr>
          <w:ilvl w:val="0"/>
          <w:numId w:val="2"/>
        </w:numPr>
        <w:spacing w:line="240" w:lineRule="atLeast"/>
        <w:ind w:left="714" w:hanging="357"/>
        <w:jc w:val="both"/>
        <w:rPr>
          <w:color w:val="000000"/>
        </w:rPr>
      </w:pPr>
      <w:r>
        <w:rPr>
          <w:color w:val="000000"/>
        </w:rPr>
        <w:t xml:space="preserve">Материалы сети </w:t>
      </w:r>
      <w:proofErr w:type="spellStart"/>
      <w:r>
        <w:rPr>
          <w:color w:val="000000"/>
        </w:rPr>
        <w:t>Internet</w:t>
      </w:r>
      <w:proofErr w:type="spellEnd"/>
      <w:r>
        <w:rPr>
          <w:color w:val="000000"/>
        </w:rPr>
        <w:t>.</w:t>
      </w:r>
    </w:p>
    <w:p w:rsidR="00225F12" w:rsidRPr="000C13DA" w:rsidRDefault="00225F12" w:rsidP="00225F12">
      <w:pPr>
        <w:numPr>
          <w:ilvl w:val="0"/>
          <w:numId w:val="2"/>
        </w:numPr>
        <w:spacing w:line="240" w:lineRule="atLeast"/>
        <w:ind w:left="714" w:hanging="357"/>
        <w:rPr>
          <w:rFonts w:eastAsia="Calibri"/>
          <w:lang w:eastAsia="en-US"/>
        </w:rPr>
      </w:pPr>
      <w:proofErr w:type="spellStart"/>
      <w:r w:rsidRPr="000C13DA">
        <w:rPr>
          <w:rFonts w:eastAsia="Calibri"/>
          <w:lang w:eastAsia="en-US"/>
        </w:rPr>
        <w:t>Босова</w:t>
      </w:r>
      <w:proofErr w:type="spellEnd"/>
      <w:r w:rsidRPr="000C13DA">
        <w:rPr>
          <w:rFonts w:eastAsia="Calibri"/>
          <w:lang w:eastAsia="en-US"/>
        </w:rPr>
        <w:t xml:space="preserve"> Л.Л. «Уроки информатики в 5-7 классах: методическое пособие/ </w:t>
      </w:r>
      <w:proofErr w:type="spellStart"/>
      <w:r w:rsidRPr="000C13DA">
        <w:rPr>
          <w:rFonts w:eastAsia="Calibri"/>
          <w:lang w:eastAsia="en-US"/>
        </w:rPr>
        <w:t>Л.Л.Босова</w:t>
      </w:r>
      <w:proofErr w:type="spellEnd"/>
      <w:r w:rsidRPr="000C13DA">
        <w:rPr>
          <w:rFonts w:eastAsia="Calibri"/>
          <w:lang w:eastAsia="en-US"/>
        </w:rPr>
        <w:t xml:space="preserve">, </w:t>
      </w:r>
      <w:proofErr w:type="spellStart"/>
      <w:r w:rsidRPr="000C13DA">
        <w:rPr>
          <w:rFonts w:eastAsia="Calibri"/>
          <w:lang w:eastAsia="en-US"/>
        </w:rPr>
        <w:t>А.Ю.Босова</w:t>
      </w:r>
      <w:proofErr w:type="spellEnd"/>
      <w:r w:rsidRPr="000C13DA">
        <w:rPr>
          <w:rFonts w:eastAsia="Calibri"/>
          <w:lang w:eastAsia="en-US"/>
        </w:rPr>
        <w:t xml:space="preserve">. – 2-е изд., </w:t>
      </w:r>
      <w:proofErr w:type="spellStart"/>
      <w:r w:rsidRPr="000C13DA">
        <w:rPr>
          <w:rFonts w:eastAsia="Calibri"/>
          <w:lang w:eastAsia="en-US"/>
        </w:rPr>
        <w:t>испр</w:t>
      </w:r>
      <w:proofErr w:type="spellEnd"/>
      <w:r w:rsidRPr="000C13DA">
        <w:rPr>
          <w:rFonts w:eastAsia="Calibri"/>
          <w:lang w:eastAsia="en-US"/>
        </w:rPr>
        <w:t>. И доп. – М.: БИНОМ. Лаборатория знаний, 2008. – 464 с.: ил.</w:t>
      </w:r>
    </w:p>
    <w:p w:rsidR="00225F12" w:rsidRDefault="00225F12" w:rsidP="00225F12">
      <w:pPr>
        <w:numPr>
          <w:ilvl w:val="0"/>
          <w:numId w:val="2"/>
        </w:numPr>
        <w:spacing w:line="240" w:lineRule="atLeast"/>
        <w:ind w:left="714" w:hanging="357"/>
        <w:rPr>
          <w:rFonts w:eastAsia="Calibri"/>
          <w:lang w:eastAsia="en-US"/>
        </w:rPr>
      </w:pPr>
      <w:proofErr w:type="spellStart"/>
      <w:r w:rsidRPr="000C13DA">
        <w:rPr>
          <w:rFonts w:eastAsia="Calibri"/>
          <w:lang w:eastAsia="en-US"/>
        </w:rPr>
        <w:t>Босова</w:t>
      </w:r>
      <w:proofErr w:type="spellEnd"/>
      <w:r w:rsidRPr="000C13DA">
        <w:rPr>
          <w:rFonts w:eastAsia="Calibri"/>
          <w:lang w:eastAsia="en-US"/>
        </w:rPr>
        <w:t xml:space="preserve"> Л.Л. «Информатика и ИКТ: учебник для 5 класса / </w:t>
      </w:r>
      <w:proofErr w:type="spellStart"/>
      <w:r w:rsidRPr="000C13DA">
        <w:rPr>
          <w:rFonts w:eastAsia="Calibri"/>
          <w:lang w:eastAsia="en-US"/>
        </w:rPr>
        <w:t>Л.Л.Босова</w:t>
      </w:r>
      <w:proofErr w:type="spellEnd"/>
      <w:r w:rsidRPr="000C13DA">
        <w:rPr>
          <w:rFonts w:eastAsia="Calibri"/>
          <w:lang w:eastAsia="en-US"/>
        </w:rPr>
        <w:t>. – М.: БИНОМ. Лаборатория знаний, 2009.- 192 с.</w:t>
      </w:r>
      <w:proofErr w:type="gramStart"/>
      <w:r w:rsidRPr="000C13DA">
        <w:rPr>
          <w:rFonts w:eastAsia="Calibri"/>
          <w:lang w:eastAsia="en-US"/>
        </w:rPr>
        <w:t xml:space="preserve"> :</w:t>
      </w:r>
      <w:proofErr w:type="gramEnd"/>
      <w:r w:rsidRPr="000C13DA">
        <w:rPr>
          <w:rFonts w:eastAsia="Calibri"/>
          <w:lang w:eastAsia="en-US"/>
        </w:rPr>
        <w:t xml:space="preserve"> ил.</w:t>
      </w:r>
    </w:p>
    <w:p w:rsidR="00225F12" w:rsidRDefault="00225F12" w:rsidP="00225F12">
      <w:pPr>
        <w:numPr>
          <w:ilvl w:val="0"/>
          <w:numId w:val="2"/>
        </w:numPr>
        <w:spacing w:line="240" w:lineRule="atLeast"/>
        <w:ind w:left="714" w:hanging="357"/>
        <w:rPr>
          <w:rFonts w:eastAsia="Calibri"/>
          <w:lang w:eastAsia="en-US"/>
        </w:rPr>
      </w:pPr>
      <w:r w:rsidRPr="000C13DA">
        <w:rPr>
          <w:color w:val="000000"/>
        </w:rPr>
        <w:t xml:space="preserve"> Собственные разработки презентаций.</w:t>
      </w:r>
    </w:p>
    <w:p w:rsidR="00C11B26" w:rsidRPr="00225F12" w:rsidRDefault="00225F12" w:rsidP="00225F12">
      <w:pPr>
        <w:numPr>
          <w:ilvl w:val="0"/>
          <w:numId w:val="2"/>
        </w:numPr>
        <w:spacing w:after="200" w:line="240" w:lineRule="atLeast"/>
        <w:ind w:left="714" w:hanging="357"/>
        <w:rPr>
          <w:rFonts w:eastAsia="Calibri"/>
          <w:lang w:eastAsia="en-US"/>
        </w:rPr>
      </w:pPr>
      <w:r w:rsidRPr="000C13DA">
        <w:rPr>
          <w:color w:val="000000"/>
        </w:rPr>
        <w:t>Работы учащихся.</w:t>
      </w:r>
    </w:p>
    <w:sectPr w:rsidR="00C11B26" w:rsidRPr="00225F12" w:rsidSect="000C13DA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68DB"/>
    <w:multiLevelType w:val="hybridMultilevel"/>
    <w:tmpl w:val="8F2E7A40"/>
    <w:lvl w:ilvl="0" w:tplc="548ACD3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17888A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C61F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E4A7D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38B8E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9E102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88F87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20C54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9BA1CF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2E76359"/>
    <w:multiLevelType w:val="hybridMultilevel"/>
    <w:tmpl w:val="6E60D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9F1BB2"/>
    <w:multiLevelType w:val="hybridMultilevel"/>
    <w:tmpl w:val="CDB885B6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F12"/>
    <w:rsid w:val="00157AB5"/>
    <w:rsid w:val="00225F12"/>
    <w:rsid w:val="00C07F3F"/>
    <w:rsid w:val="00C11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F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25F12"/>
    <w:rPr>
      <w:color w:val="0000FF"/>
      <w:u w:val="single"/>
    </w:rPr>
  </w:style>
  <w:style w:type="character" w:customStyle="1" w:styleId="apple-style-span">
    <w:name w:val="apple-style-span"/>
    <w:basedOn w:val="a0"/>
    <w:rsid w:val="00225F12"/>
  </w:style>
  <w:style w:type="paragraph" w:styleId="a4">
    <w:name w:val="Normal (Web)"/>
    <w:basedOn w:val="a"/>
    <w:uiPriority w:val="99"/>
    <w:unhideWhenUsed/>
    <w:rsid w:val="00225F1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F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25F12"/>
    <w:rPr>
      <w:color w:val="0000FF"/>
      <w:u w:val="single"/>
    </w:rPr>
  </w:style>
  <w:style w:type="character" w:customStyle="1" w:styleId="apple-style-span">
    <w:name w:val="apple-style-span"/>
    <w:basedOn w:val="a0"/>
    <w:rsid w:val="00225F12"/>
  </w:style>
  <w:style w:type="paragraph" w:styleId="a4">
    <w:name w:val="Normal (Web)"/>
    <w:basedOn w:val="a"/>
    <w:uiPriority w:val="99"/>
    <w:unhideWhenUsed/>
    <w:rsid w:val="00225F1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48;&#1056;&#1048;&#1053;&#1040;\&#1050;&#1091;&#1088;&#1089;&#1099;\&#1051;.&#1088;.%20&#1055;&#1086;&#1089;&#1090;&#1088;&#1086;&#1077;&#1085;&#1080;&#1077;%20&#1090;&#1072;&#1073;&#1083;&#1080;&#1094;%20&#1080;&#1089;&#1090;&#1080;&#1085;&#1085;&#1086;&#1089;&#1090;&#1080;%20&#1074;%20&#1101;&#1083;.&#1090;&#1072;&#1073;&#1083;.Excel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D:\&#1048;&#1056;&#1048;&#1053;&#1040;\&#1050;&#1091;&#1088;&#1089;&#1099;\&#1058;&#1077;&#1089;&#1090;%20&#1087;&#1086;%20&#1060;&#1086;&#1088;&#1084;&#1072;&#1083;&#1100;&#1085;&#1086;&#1081;%20&#1083;&#1086;&#1075;&#1080;&#1082;&#1077;%20&#1074;%202%20&#1074;&#1072;&#1088;&#1080;&#1072;&#1085;&#1090;&#1072;&#1093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D:\&#1048;&#1056;&#1048;&#1053;&#1040;\&#1050;&#1091;&#1088;&#1089;&#1099;\&#1050;&#1086;&#1085;&#1089;&#1087;&#1077;&#1082;&#1090;%20&#1091;&#1088;&#1086;&#1082;&#1072;.doc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424</Words>
  <Characters>2418</Characters>
  <Application>Microsoft Office Word</Application>
  <DocSecurity>0</DocSecurity>
  <Lines>20</Lines>
  <Paragraphs>5</Paragraphs>
  <ScaleCrop>false</ScaleCrop>
  <Company>Krokoz™</Company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2013-04-14T05:52:00Z</dcterms:created>
  <dcterms:modified xsi:type="dcterms:W3CDTF">2013-04-14T07:21:00Z</dcterms:modified>
</cp:coreProperties>
</file>